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8" w:rsidRDefault="00086FA5" w:rsidP="00AC5C6B">
      <w:pPr>
        <w:autoSpaceDE w:val="0"/>
        <w:autoSpaceDN w:val="0"/>
        <w:adjustRightInd w:val="0"/>
        <w:jc w:val="center"/>
        <w:rPr>
          <w:rFonts w:ascii="Tms Rmn" w:hAnsi="Tms Rmn" w:cs="Tms Rmn"/>
          <w:color w:val="000000"/>
        </w:rPr>
      </w:pPr>
      <w:r>
        <w:rPr>
          <w:noProof/>
        </w:rPr>
        <w:drawing>
          <wp:inline distT="0" distB="0" distL="0" distR="0" wp14:anchorId="113334C0" wp14:editId="747B6863">
            <wp:extent cx="70866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GOTlogoBanner.jpg"/>
                    <pic:cNvPicPr/>
                  </pic:nvPicPr>
                  <pic:blipFill>
                    <a:blip r:embed="rId5">
                      <a:extLst>
                        <a:ext uri="{28A0092B-C50C-407E-A947-70E740481C1C}">
                          <a14:useLocalDpi xmlns:a14="http://schemas.microsoft.com/office/drawing/2010/main" val="0"/>
                        </a:ext>
                      </a:extLst>
                    </a:blip>
                    <a:stretch>
                      <a:fillRect/>
                    </a:stretch>
                  </pic:blipFill>
                  <pic:spPr>
                    <a:xfrm>
                      <a:off x="0" y="0"/>
                      <a:ext cx="7086600" cy="1123315"/>
                    </a:xfrm>
                    <a:prstGeom prst="rect">
                      <a:avLst/>
                    </a:prstGeom>
                  </pic:spPr>
                </pic:pic>
              </a:graphicData>
            </a:graphic>
          </wp:inline>
        </w:drawing>
      </w:r>
    </w:p>
    <w:p w:rsidR="00086FA5" w:rsidRDefault="00086FA5" w:rsidP="00AC5C6B">
      <w:pPr>
        <w:autoSpaceDE w:val="0"/>
        <w:autoSpaceDN w:val="0"/>
        <w:adjustRightInd w:val="0"/>
        <w:jc w:val="center"/>
        <w:rPr>
          <w:rFonts w:ascii="Tms Rmn" w:hAnsi="Tms Rmn" w:cs="Tms Rmn"/>
          <w:color w:val="000000"/>
        </w:rPr>
      </w:pPr>
    </w:p>
    <w:p w:rsidR="00086FA5" w:rsidRDefault="00086FA5" w:rsidP="00AC5C6B">
      <w:pPr>
        <w:autoSpaceDE w:val="0"/>
        <w:autoSpaceDN w:val="0"/>
        <w:adjustRightInd w:val="0"/>
        <w:jc w:val="center"/>
        <w:rPr>
          <w:rFonts w:ascii="Tms Rmn" w:hAnsi="Tms Rmn" w:cs="Tms Rmn"/>
          <w:color w:val="000000"/>
        </w:rPr>
      </w:pP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7724"/>
      </w:tblGrid>
      <w:tr w:rsidR="00086FA5" w:rsidTr="000F1049">
        <w:trPr>
          <w:trHeight w:val="2718"/>
        </w:trPr>
        <w:tc>
          <w:tcPr>
            <w:tcW w:w="3472" w:type="dxa"/>
          </w:tcPr>
          <w:p w:rsidR="00086FA5" w:rsidRDefault="00086FA5" w:rsidP="00086FA5">
            <w:pPr>
              <w:spacing w:line="360" w:lineRule="auto"/>
              <w:rPr>
                <w:rStyle w:val="title1"/>
              </w:rPr>
            </w:pPr>
            <w:r>
              <w:rPr>
                <w:rFonts w:ascii="Tms Rmn" w:hAnsi="Tms Rmn" w:cs="Tms Rmn"/>
                <w:noProof/>
                <w:color w:val="000000"/>
                <w:sz w:val="56"/>
                <w:szCs w:val="56"/>
              </w:rPr>
              <w:drawing>
                <wp:inline distT="0" distB="0" distL="0" distR="0" wp14:anchorId="3F8F40B1" wp14:editId="75B189F5">
                  <wp:extent cx="1495425" cy="1657350"/>
                  <wp:effectExtent l="0" t="0" r="9525" b="0"/>
                  <wp:docPr id="4" name="Picture 4" descr="C:\Documents and Settings\hoganad\Local Settings\Temporary Internet Files\Content.IE5\UKFLOPSR\MC9002390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oganad\Local Settings\Temporary Internet Files\Content.IE5\UKFLOPSR\MC900239015[1].WMF"/>
                          <pic:cNvPicPr>
                            <a:picLocks noChangeAspect="1" noChangeArrowheads="1"/>
                          </pic:cNvPicPr>
                        </pic:nvPicPr>
                        <pic:blipFill>
                          <a:blip r:embed="rId6"/>
                          <a:srcRect/>
                          <a:stretch>
                            <a:fillRect/>
                          </a:stretch>
                        </pic:blipFill>
                        <pic:spPr bwMode="auto">
                          <a:xfrm>
                            <a:off x="0" y="0"/>
                            <a:ext cx="1495425" cy="1657350"/>
                          </a:xfrm>
                          <a:prstGeom prst="rect">
                            <a:avLst/>
                          </a:prstGeom>
                          <a:noFill/>
                          <a:ln w="9525">
                            <a:noFill/>
                            <a:miter lim="800000"/>
                            <a:headEnd/>
                            <a:tailEnd/>
                          </a:ln>
                        </pic:spPr>
                      </pic:pic>
                    </a:graphicData>
                  </a:graphic>
                </wp:inline>
              </w:drawing>
            </w:r>
          </w:p>
        </w:tc>
        <w:tc>
          <w:tcPr>
            <w:tcW w:w="7724" w:type="dxa"/>
          </w:tcPr>
          <w:p w:rsidR="00086FA5" w:rsidRDefault="00086FA5" w:rsidP="000F1049">
            <w:pPr>
              <w:autoSpaceDE w:val="0"/>
              <w:autoSpaceDN w:val="0"/>
              <w:adjustRightInd w:val="0"/>
              <w:jc w:val="center"/>
              <w:rPr>
                <w:rStyle w:val="title1"/>
              </w:rPr>
            </w:pPr>
            <w:r>
              <w:rPr>
                <w:rFonts w:ascii="Tms Rmn" w:hAnsi="Tms Rmn" w:cs="Tms Rmn"/>
                <w:color w:val="FF0000"/>
                <w:sz w:val="72"/>
                <w:szCs w:val="72"/>
              </w:rPr>
              <w:t xml:space="preserve">Mission possible: a balanced diet with food allergies  </w:t>
            </w:r>
          </w:p>
        </w:tc>
      </w:tr>
    </w:tbl>
    <w:p w:rsidR="004163B5" w:rsidRPr="00086FA5" w:rsidRDefault="00086FA5" w:rsidP="00086FA5">
      <w:pPr>
        <w:spacing w:line="360" w:lineRule="auto"/>
        <w:ind w:left="270"/>
        <w:rPr>
          <w:rFonts w:ascii="Comic Sans MS" w:hAnsi="Comic Sans MS" w:cs="Comic Sans MS"/>
          <w:b/>
          <w:bCs/>
          <w:sz w:val="44"/>
          <w:szCs w:val="44"/>
        </w:rPr>
      </w:pPr>
      <w:r>
        <w:rPr>
          <w:rStyle w:val="title1"/>
          <w:rFonts w:ascii="Comic Sans MS" w:hAnsi="Comic Sans MS"/>
        </w:rPr>
        <w:t>J</w:t>
      </w:r>
      <w:r w:rsidRPr="00086FA5">
        <w:rPr>
          <w:rStyle w:val="title1"/>
          <w:rFonts w:ascii="Comic Sans MS" w:hAnsi="Comic Sans MS"/>
        </w:rPr>
        <w:t>OIN US VIRTUALLY...</w:t>
      </w:r>
    </w:p>
    <w:p w:rsidR="004163B5" w:rsidRDefault="00086FA5" w:rsidP="00086FA5">
      <w:pPr>
        <w:autoSpaceDE w:val="0"/>
        <w:autoSpaceDN w:val="0"/>
        <w:adjustRightInd w:val="0"/>
        <w:jc w:val="center"/>
        <w:rPr>
          <w:rFonts w:ascii="Comic Sans MS" w:hAnsi="Comic Sans MS" w:cs="Comic Sans MS"/>
          <w:b/>
          <w:bCs/>
          <w:sz w:val="44"/>
          <w:szCs w:val="44"/>
        </w:rPr>
      </w:pPr>
      <w:r>
        <w:rPr>
          <w:rFonts w:ascii="Comic Sans MS" w:hAnsi="Comic Sans MS" w:cs="Comic Sans MS"/>
          <w:b/>
          <w:bCs/>
          <w:sz w:val="44"/>
          <w:szCs w:val="44"/>
        </w:rPr>
        <w:t>For</w:t>
      </w:r>
      <w:r w:rsidR="004163B5">
        <w:rPr>
          <w:rFonts w:ascii="Comic Sans MS" w:hAnsi="Comic Sans MS" w:cs="Comic Sans MS"/>
          <w:b/>
          <w:bCs/>
          <w:sz w:val="44"/>
          <w:szCs w:val="44"/>
        </w:rPr>
        <w:t xml:space="preserve"> </w:t>
      </w:r>
      <w:r>
        <w:rPr>
          <w:rFonts w:ascii="Comic Sans MS" w:hAnsi="Comic Sans MS" w:cs="Comic Sans MS"/>
          <w:b/>
          <w:bCs/>
          <w:sz w:val="44"/>
          <w:szCs w:val="44"/>
        </w:rPr>
        <w:t>a presentation from Cheryl Harris, MPH, RD</w:t>
      </w:r>
    </w:p>
    <w:p w:rsidR="00086FA5" w:rsidRPr="00086FA5" w:rsidRDefault="00086FA5" w:rsidP="00086FA5">
      <w:pPr>
        <w:pStyle w:val="NormalWeb"/>
        <w:spacing w:line="360" w:lineRule="auto"/>
        <w:ind w:left="90" w:hanging="90"/>
        <w:rPr>
          <w:rFonts w:ascii="Helvetica" w:hAnsi="Helvetica" w:cs="Helvetica"/>
          <w:color w:val="000000"/>
        </w:rPr>
      </w:pPr>
      <w:r>
        <w:rPr>
          <w:rStyle w:val="Strong"/>
          <w:rFonts w:ascii="Helvetica" w:eastAsia="Times New Roman" w:hAnsi="Helvetica" w:cs="Helvetica"/>
          <w:color w:val="000000"/>
          <w:sz w:val="18"/>
          <w:szCs w:val="18"/>
          <w:u w:val="single"/>
        </w:rPr>
        <w:t xml:space="preserve">  </w:t>
      </w:r>
      <w:r w:rsidRPr="00086FA5">
        <w:rPr>
          <w:rStyle w:val="Strong"/>
          <w:rFonts w:ascii="Helvetica" w:eastAsia="Times New Roman" w:hAnsi="Helvetica" w:cs="Helvetica"/>
          <w:color w:val="000000"/>
          <w:u w:val="single"/>
        </w:rPr>
        <w:t xml:space="preserve">About Cheryl Harris, MPH, RD: </w:t>
      </w:r>
      <w:r w:rsidRPr="00086FA5">
        <w:rPr>
          <w:rStyle w:val="Emphasis"/>
        </w:rPr>
        <w:t xml:space="preserve">Cheryl Harris has a Master’s Degree in Public Health Nutrition from the University of California, Berkeley and a BS in Nutritional Sciences from Cornell University.  She has worked as a Registered Dietitian and nutritionist for the past 12 years.  Cheryl has trained extensively in mindfulness, mindful eating and stress management, and she teaches nutrition grad students on Mindful Eating and Nourishment at Maryland University of Integrative Health.  </w:t>
      </w:r>
      <w:r w:rsidRPr="009D22EF">
        <w:rPr>
          <w:rStyle w:val="Emphasis"/>
        </w:rPr>
        <w:t>She also is</w:t>
      </w:r>
      <w:r w:rsidRPr="00086FA5">
        <w:rPr>
          <w:rStyle w:val="Emphasis"/>
        </w:rPr>
        <w:t xml:space="preserve"> certified as a Health and Wellness Coach through </w:t>
      </w:r>
      <w:proofErr w:type="spellStart"/>
      <w:r w:rsidRPr="00086FA5">
        <w:rPr>
          <w:rStyle w:val="Emphasis"/>
        </w:rPr>
        <w:t>Wellcoaches</w:t>
      </w:r>
      <w:proofErr w:type="spellEnd"/>
      <w:r w:rsidRPr="00086FA5">
        <w:rPr>
          <w:rStyle w:val="Emphasis"/>
        </w:rPr>
        <w:t>.</w:t>
      </w:r>
    </w:p>
    <w:p w:rsidR="00086FA5" w:rsidRPr="00086FA5" w:rsidRDefault="00086FA5" w:rsidP="00086FA5">
      <w:pPr>
        <w:ind w:left="180" w:right="270"/>
      </w:pPr>
      <w:r w:rsidRPr="00086FA5">
        <w:rPr>
          <w:rStyle w:val="Emphasis"/>
        </w:rPr>
        <w:t xml:space="preserve">Cheryl has been honored as the Virginia </w:t>
      </w:r>
      <w:proofErr w:type="spellStart"/>
      <w:r w:rsidRPr="00086FA5">
        <w:rPr>
          <w:rStyle w:val="Emphasis"/>
        </w:rPr>
        <w:t>Dietietics</w:t>
      </w:r>
      <w:proofErr w:type="spellEnd"/>
      <w:r w:rsidRPr="00086FA5">
        <w:rPr>
          <w:rStyle w:val="Emphasis"/>
        </w:rPr>
        <w:t xml:space="preserve"> Association Dietetics Leader of the Year for 2012 and received a Leadership Award from Department of Health in DC in 2005.  She was a board member for the Celiac </w:t>
      </w:r>
      <w:proofErr w:type="spellStart"/>
      <w:r w:rsidRPr="00086FA5">
        <w:rPr>
          <w:rStyle w:val="Emphasis"/>
        </w:rPr>
        <w:t>Sprue</w:t>
      </w:r>
      <w:proofErr w:type="spellEnd"/>
      <w:r w:rsidRPr="00086FA5">
        <w:rPr>
          <w:rStyle w:val="Emphasis"/>
        </w:rPr>
        <w:t xml:space="preserve"> Association for 2012 and she is a board member and Nutrition Advisor for DC Metro Celiac Association 2006-the present.</w:t>
      </w:r>
    </w:p>
    <w:p w:rsidR="00AC5C6B" w:rsidRPr="004163B5" w:rsidRDefault="00086FA5" w:rsidP="004163B5">
      <w:pPr>
        <w:autoSpaceDE w:val="0"/>
        <w:autoSpaceDN w:val="0"/>
        <w:adjustRightInd w:val="0"/>
        <w:jc w:val="center"/>
        <w:rPr>
          <w:rFonts w:ascii="Comic Sans MS" w:hAnsi="Comic Sans MS" w:cs="Comic Sans MS"/>
          <w:b/>
          <w:bCs/>
          <w:color w:val="0070C0"/>
          <w:sz w:val="44"/>
          <w:szCs w:val="44"/>
        </w:rPr>
      </w:pPr>
      <w:r>
        <w:rPr>
          <w:rFonts w:ascii="Comic Sans MS" w:hAnsi="Comic Sans MS" w:cs="Comic Sans MS"/>
          <w:b/>
          <w:bCs/>
          <w:color w:val="0070C0"/>
          <w:sz w:val="44"/>
          <w:szCs w:val="44"/>
        </w:rPr>
        <w:t xml:space="preserve">February 11, </w:t>
      </w:r>
      <w:proofErr w:type="gramStart"/>
      <w:r>
        <w:rPr>
          <w:rFonts w:ascii="Comic Sans MS" w:hAnsi="Comic Sans MS" w:cs="Comic Sans MS"/>
          <w:b/>
          <w:bCs/>
          <w:color w:val="0070C0"/>
          <w:sz w:val="44"/>
          <w:szCs w:val="44"/>
        </w:rPr>
        <w:t xml:space="preserve">2014  </w:t>
      </w:r>
      <w:r w:rsidR="005463B8" w:rsidRPr="004163B5">
        <w:rPr>
          <w:rFonts w:ascii="Tms Rmn" w:hAnsi="Tms Rmn" w:cs="Tms Rmn"/>
          <w:b/>
          <w:bCs/>
          <w:color w:val="0070C0"/>
          <w:sz w:val="44"/>
          <w:szCs w:val="44"/>
        </w:rPr>
        <w:t>♦</w:t>
      </w:r>
      <w:proofErr w:type="gramEnd"/>
      <w:r>
        <w:rPr>
          <w:rFonts w:ascii="Tms Rmn" w:hAnsi="Tms Rmn" w:cs="Tms Rmn"/>
          <w:b/>
          <w:bCs/>
          <w:color w:val="0070C0"/>
          <w:sz w:val="44"/>
          <w:szCs w:val="44"/>
        </w:rPr>
        <w:t xml:space="preserve"> </w:t>
      </w:r>
      <w:r>
        <w:rPr>
          <w:rFonts w:ascii="Comic Sans MS" w:hAnsi="Comic Sans MS" w:cs="Comic Sans MS"/>
          <w:b/>
          <w:bCs/>
          <w:color w:val="0070C0"/>
          <w:sz w:val="44"/>
          <w:szCs w:val="44"/>
        </w:rPr>
        <w:t>8:30 pm EST</w:t>
      </w:r>
    </w:p>
    <w:p w:rsidR="009A73EE" w:rsidRDefault="00086FA5" w:rsidP="004163B5">
      <w:pPr>
        <w:jc w:val="center"/>
        <w:rPr>
          <w:rFonts w:ascii="Comic Sans MS" w:hAnsi="Comic Sans MS" w:cs="Comic Sans MS"/>
          <w:b/>
          <w:bCs/>
          <w:color w:val="0070C0"/>
          <w:sz w:val="44"/>
          <w:szCs w:val="44"/>
        </w:rPr>
      </w:pPr>
      <w:r>
        <w:rPr>
          <w:rFonts w:ascii="Comic Sans MS" w:hAnsi="Comic Sans MS" w:cs="Comic Sans MS"/>
          <w:b/>
          <w:bCs/>
          <w:color w:val="0070C0"/>
          <w:sz w:val="44"/>
          <w:szCs w:val="44"/>
        </w:rPr>
        <w:t>Virtual Meeting</w:t>
      </w:r>
    </w:p>
    <w:p w:rsidR="000F1049" w:rsidRDefault="000F1049" w:rsidP="004163B5">
      <w:pPr>
        <w:jc w:val="center"/>
        <w:rPr>
          <w:rFonts w:ascii="Verdana" w:hAnsi="Verdana" w:cs="Arial"/>
          <w:color w:val="333333"/>
          <w:sz w:val="20"/>
          <w:szCs w:val="20"/>
        </w:rPr>
      </w:pPr>
    </w:p>
    <w:p w:rsidR="000F1049" w:rsidRDefault="000F1049" w:rsidP="004163B5">
      <w:pPr>
        <w:jc w:val="center"/>
        <w:rPr>
          <w:rFonts w:ascii="Verdana" w:hAnsi="Verdana" w:cs="Arial"/>
          <w:color w:val="333333"/>
          <w:sz w:val="18"/>
          <w:szCs w:val="18"/>
        </w:rPr>
      </w:pPr>
      <w:r w:rsidRPr="000F1049">
        <w:rPr>
          <w:rFonts w:ascii="Verdana" w:hAnsi="Verdana" w:cs="Arial"/>
          <w:color w:val="333333"/>
          <w:sz w:val="20"/>
          <w:szCs w:val="20"/>
        </w:rPr>
        <w:t>R</w:t>
      </w:r>
      <w:r>
        <w:rPr>
          <w:rFonts w:ascii="Verdana" w:hAnsi="Verdana" w:cs="Arial"/>
          <w:color w:val="333333"/>
          <w:sz w:val="20"/>
          <w:szCs w:val="20"/>
        </w:rPr>
        <w:t xml:space="preserve">egister to attend at: </w:t>
      </w:r>
      <w:r>
        <w:rPr>
          <w:rFonts w:ascii="Verdana" w:hAnsi="Verdana" w:cs="Arial"/>
          <w:color w:val="333333"/>
          <w:sz w:val="20"/>
          <w:szCs w:val="20"/>
        </w:rPr>
        <w:br/>
      </w:r>
      <w:hyperlink r:id="rId7" w:history="1">
        <w:r w:rsidR="003A1C40" w:rsidRPr="00226036">
          <w:rPr>
            <w:rStyle w:val="Hyperlink"/>
            <w:rFonts w:ascii="Verdana" w:hAnsi="Verdana" w:cs="Arial"/>
            <w:sz w:val="18"/>
            <w:szCs w:val="18"/>
          </w:rPr>
          <w:t>https://gmtrial.globalmeet.com/attendee/RegisterLogin.aspx?hubconfID=1875971&amp;qtID=1&amp;act=reg&amp;cp=5885</w:t>
        </w:r>
      </w:hyperlink>
    </w:p>
    <w:p w:rsidR="003A1C40" w:rsidRPr="000F1049" w:rsidRDefault="003A1C40" w:rsidP="004163B5">
      <w:pPr>
        <w:jc w:val="center"/>
        <w:rPr>
          <w:rFonts w:ascii="Verdana" w:hAnsi="Verdana" w:cs="Arial"/>
          <w:color w:val="333333"/>
          <w:sz w:val="18"/>
          <w:szCs w:val="18"/>
        </w:rPr>
      </w:pPr>
    </w:p>
    <w:p w:rsidR="00585399" w:rsidRDefault="00585399" w:rsidP="004163B5">
      <w:pPr>
        <w:jc w:val="center"/>
        <w:rPr>
          <w:rFonts w:ascii="Helvetica" w:hAnsi="Helvetica" w:cs="Helvetica"/>
          <w:color w:val="000000"/>
          <w:sz w:val="21"/>
          <w:szCs w:val="21"/>
        </w:rPr>
      </w:pPr>
    </w:p>
    <w:p w:rsidR="000F1049" w:rsidRDefault="000F1049" w:rsidP="004163B5">
      <w:pPr>
        <w:jc w:val="center"/>
        <w:rPr>
          <w:rFonts w:ascii="Helvetica" w:hAnsi="Helvetica" w:cs="Helvetica"/>
          <w:color w:val="000000"/>
          <w:sz w:val="21"/>
          <w:szCs w:val="21"/>
        </w:rPr>
      </w:pPr>
    </w:p>
    <w:p w:rsidR="009A37FB" w:rsidRDefault="00086FA5" w:rsidP="004163B5">
      <w:pPr>
        <w:jc w:val="center"/>
      </w:pPr>
      <w:r>
        <w:rPr>
          <w:rFonts w:ascii="Helvetica" w:hAnsi="Helvetica" w:cs="Helvetica"/>
          <w:color w:val="000000"/>
          <w:sz w:val="21"/>
          <w:szCs w:val="21"/>
        </w:rPr>
        <w:t xml:space="preserve">Please don't hesitate to contact us at </w:t>
      </w:r>
      <w:hyperlink r:id="rId8" w:tgtFrame="_self" w:history="1">
        <w:r>
          <w:rPr>
            <w:rStyle w:val="Hyperlink"/>
            <w:rFonts w:ascii="Helvetica" w:hAnsi="Helvetica" w:cs="Helvetica"/>
            <w:sz w:val="21"/>
            <w:szCs w:val="21"/>
          </w:rPr>
          <w:t>membercoordinator@fasgot.com</w:t>
        </w:r>
      </w:hyperlink>
      <w:r>
        <w:rPr>
          <w:rFonts w:ascii="Helvetica" w:hAnsi="Helvetica" w:cs="Helvetica"/>
          <w:color w:val="000000"/>
          <w:sz w:val="21"/>
          <w:szCs w:val="21"/>
        </w:rPr>
        <w:t xml:space="preserve"> with any questions.</w:t>
      </w:r>
    </w:p>
    <w:sectPr w:rsidR="009A37FB" w:rsidSect="004163B5">
      <w:pgSz w:w="12240" w:h="15840"/>
      <w:pgMar w:top="720" w:right="540" w:bottom="1440" w:left="5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B8"/>
    <w:rsid w:val="00086FA5"/>
    <w:rsid w:val="000F1049"/>
    <w:rsid w:val="001140AD"/>
    <w:rsid w:val="00190352"/>
    <w:rsid w:val="00196B7D"/>
    <w:rsid w:val="00232C0B"/>
    <w:rsid w:val="00313E90"/>
    <w:rsid w:val="003A1C40"/>
    <w:rsid w:val="004163B5"/>
    <w:rsid w:val="004D17DE"/>
    <w:rsid w:val="005463B8"/>
    <w:rsid w:val="00585399"/>
    <w:rsid w:val="00756542"/>
    <w:rsid w:val="00795B18"/>
    <w:rsid w:val="007D2306"/>
    <w:rsid w:val="00862407"/>
    <w:rsid w:val="008649D5"/>
    <w:rsid w:val="00977AA7"/>
    <w:rsid w:val="009A37FB"/>
    <w:rsid w:val="009A73EE"/>
    <w:rsid w:val="009D22EF"/>
    <w:rsid w:val="00AC5C6B"/>
    <w:rsid w:val="00AF6794"/>
    <w:rsid w:val="00B329D4"/>
    <w:rsid w:val="00D57ECD"/>
    <w:rsid w:val="00DC5740"/>
    <w:rsid w:val="00F8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49D5"/>
    <w:rPr>
      <w:rFonts w:ascii="Tahoma" w:hAnsi="Tahoma" w:cs="Tahoma"/>
      <w:sz w:val="16"/>
      <w:szCs w:val="16"/>
    </w:rPr>
  </w:style>
  <w:style w:type="character" w:customStyle="1" w:styleId="BalloonTextChar">
    <w:name w:val="Balloon Text Char"/>
    <w:basedOn w:val="DefaultParagraphFont"/>
    <w:link w:val="BalloonText"/>
    <w:rsid w:val="008649D5"/>
    <w:rPr>
      <w:rFonts w:ascii="Tahoma" w:hAnsi="Tahoma" w:cs="Tahoma"/>
      <w:sz w:val="16"/>
      <w:szCs w:val="16"/>
    </w:rPr>
  </w:style>
  <w:style w:type="character" w:styleId="Hyperlink">
    <w:name w:val="Hyperlink"/>
    <w:basedOn w:val="DefaultParagraphFont"/>
    <w:uiPriority w:val="99"/>
    <w:unhideWhenUsed/>
    <w:rsid w:val="00086FA5"/>
    <w:rPr>
      <w:b w:val="0"/>
      <w:bCs w:val="0"/>
      <w:color w:val="17488A"/>
      <w:u w:val="single"/>
    </w:rPr>
  </w:style>
  <w:style w:type="paragraph" w:styleId="NormalWeb">
    <w:name w:val="Normal (Web)"/>
    <w:basedOn w:val="Normal"/>
    <w:uiPriority w:val="99"/>
    <w:unhideWhenUsed/>
    <w:rsid w:val="00086FA5"/>
    <w:pPr>
      <w:spacing w:before="100" w:beforeAutospacing="1" w:after="100" w:afterAutospacing="1"/>
    </w:pPr>
    <w:rPr>
      <w:rFonts w:eastAsiaTheme="minorHAnsi"/>
    </w:rPr>
  </w:style>
  <w:style w:type="character" w:customStyle="1" w:styleId="title1">
    <w:name w:val="title1"/>
    <w:basedOn w:val="DefaultParagraphFont"/>
    <w:rsid w:val="00086FA5"/>
    <w:rPr>
      <w:rFonts w:ascii="Helvetica" w:hAnsi="Helvetica" w:cs="Helvetica" w:hint="default"/>
      <w:b/>
      <w:bCs/>
      <w:color w:val="000000"/>
      <w:sz w:val="36"/>
      <w:szCs w:val="36"/>
    </w:rPr>
  </w:style>
  <w:style w:type="character" w:styleId="Emphasis">
    <w:name w:val="Emphasis"/>
    <w:basedOn w:val="DefaultParagraphFont"/>
    <w:uiPriority w:val="20"/>
    <w:qFormat/>
    <w:rsid w:val="00086FA5"/>
    <w:rPr>
      <w:i/>
      <w:iCs/>
    </w:rPr>
  </w:style>
  <w:style w:type="character" w:styleId="Strong">
    <w:name w:val="Strong"/>
    <w:basedOn w:val="DefaultParagraphFont"/>
    <w:uiPriority w:val="22"/>
    <w:qFormat/>
    <w:rsid w:val="00086FA5"/>
    <w:rPr>
      <w:b/>
      <w:bCs/>
    </w:rPr>
  </w:style>
  <w:style w:type="table" w:styleId="TableGrid">
    <w:name w:val="Table Grid"/>
    <w:basedOn w:val="TableNormal"/>
    <w:rsid w:val="0008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853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49D5"/>
    <w:rPr>
      <w:rFonts w:ascii="Tahoma" w:hAnsi="Tahoma" w:cs="Tahoma"/>
      <w:sz w:val="16"/>
      <w:szCs w:val="16"/>
    </w:rPr>
  </w:style>
  <w:style w:type="character" w:customStyle="1" w:styleId="BalloonTextChar">
    <w:name w:val="Balloon Text Char"/>
    <w:basedOn w:val="DefaultParagraphFont"/>
    <w:link w:val="BalloonText"/>
    <w:rsid w:val="008649D5"/>
    <w:rPr>
      <w:rFonts w:ascii="Tahoma" w:hAnsi="Tahoma" w:cs="Tahoma"/>
      <w:sz w:val="16"/>
      <w:szCs w:val="16"/>
    </w:rPr>
  </w:style>
  <w:style w:type="character" w:styleId="Hyperlink">
    <w:name w:val="Hyperlink"/>
    <w:basedOn w:val="DefaultParagraphFont"/>
    <w:uiPriority w:val="99"/>
    <w:unhideWhenUsed/>
    <w:rsid w:val="00086FA5"/>
    <w:rPr>
      <w:b w:val="0"/>
      <w:bCs w:val="0"/>
      <w:color w:val="17488A"/>
      <w:u w:val="single"/>
    </w:rPr>
  </w:style>
  <w:style w:type="paragraph" w:styleId="NormalWeb">
    <w:name w:val="Normal (Web)"/>
    <w:basedOn w:val="Normal"/>
    <w:uiPriority w:val="99"/>
    <w:unhideWhenUsed/>
    <w:rsid w:val="00086FA5"/>
    <w:pPr>
      <w:spacing w:before="100" w:beforeAutospacing="1" w:after="100" w:afterAutospacing="1"/>
    </w:pPr>
    <w:rPr>
      <w:rFonts w:eastAsiaTheme="minorHAnsi"/>
    </w:rPr>
  </w:style>
  <w:style w:type="character" w:customStyle="1" w:styleId="title1">
    <w:name w:val="title1"/>
    <w:basedOn w:val="DefaultParagraphFont"/>
    <w:rsid w:val="00086FA5"/>
    <w:rPr>
      <w:rFonts w:ascii="Helvetica" w:hAnsi="Helvetica" w:cs="Helvetica" w:hint="default"/>
      <w:b/>
      <w:bCs/>
      <w:color w:val="000000"/>
      <w:sz w:val="36"/>
      <w:szCs w:val="36"/>
    </w:rPr>
  </w:style>
  <w:style w:type="character" w:styleId="Emphasis">
    <w:name w:val="Emphasis"/>
    <w:basedOn w:val="DefaultParagraphFont"/>
    <w:uiPriority w:val="20"/>
    <w:qFormat/>
    <w:rsid w:val="00086FA5"/>
    <w:rPr>
      <w:i/>
      <w:iCs/>
    </w:rPr>
  </w:style>
  <w:style w:type="character" w:styleId="Strong">
    <w:name w:val="Strong"/>
    <w:basedOn w:val="DefaultParagraphFont"/>
    <w:uiPriority w:val="22"/>
    <w:qFormat/>
    <w:rsid w:val="00086FA5"/>
    <w:rPr>
      <w:b/>
      <w:bCs/>
    </w:rPr>
  </w:style>
  <w:style w:type="table" w:styleId="TableGrid">
    <w:name w:val="Table Grid"/>
    <w:basedOn w:val="TableNormal"/>
    <w:rsid w:val="0008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85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0830">
      <w:bodyDiv w:val="1"/>
      <w:marLeft w:val="0"/>
      <w:marRight w:val="0"/>
      <w:marTop w:val="0"/>
      <w:marBottom w:val="0"/>
      <w:divBdr>
        <w:top w:val="none" w:sz="0" w:space="0" w:color="auto"/>
        <w:left w:val="none" w:sz="0" w:space="0" w:color="auto"/>
        <w:bottom w:val="none" w:sz="0" w:space="0" w:color="auto"/>
        <w:right w:val="none" w:sz="0" w:space="0" w:color="auto"/>
      </w:divBdr>
    </w:div>
    <w:div w:id="11149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coordinator@fasgot.com" TargetMode="External"/><Relationship Id="rId3" Type="http://schemas.openxmlformats.org/officeDocument/2006/relationships/settings" Target="settings.xml"/><Relationship Id="rId7" Type="http://schemas.openxmlformats.org/officeDocument/2006/relationships/hyperlink" Target="https://gmtrial.globalmeet.com/attendee/RegisterLogin.aspx?hubconfID=1875971&amp;qtID=1&amp;act=reg&amp;cp=58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John Hopkins Experience with Milk Desensitization Trials</vt:lpstr>
    </vt:vector>
  </TitlesOfParts>
  <Company>The Capital Group</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Hopkins Experience with Milk Desensitization Trials</dc:title>
  <dc:creator>SDEH</dc:creator>
  <cp:lastModifiedBy>Liz Koman</cp:lastModifiedBy>
  <cp:revision>6</cp:revision>
  <dcterms:created xsi:type="dcterms:W3CDTF">2014-02-05T13:08:00Z</dcterms:created>
  <dcterms:modified xsi:type="dcterms:W3CDTF">2014-02-06T14:44:00Z</dcterms:modified>
</cp:coreProperties>
</file>